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3878"/>
        <w:gridCol w:w="3878"/>
      </w:tblGrid>
      <w:tr w:rsidR="007E2D51" w:rsidTr="00D77EDF">
        <w:trPr>
          <w:trHeight w:val="1367"/>
        </w:trPr>
        <w:tc>
          <w:tcPr>
            <w:tcW w:w="1043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</w:tcPr>
          <w:p w:rsidR="007E2D51" w:rsidRPr="00AF574C" w:rsidRDefault="00B90736">
            <w:pPr>
              <w:rPr>
                <w:rFonts w:cstheme="minorHAnsi"/>
                <w:color w:val="9A0000"/>
                <w:sz w:val="48"/>
                <w:szCs w:val="48"/>
              </w:rPr>
            </w:pPr>
            <w:r w:rsidRPr="00AF574C">
              <w:rPr>
                <w:rFonts w:cstheme="minorHAnsi"/>
                <w:b/>
                <w:color w:val="9A0000"/>
                <w:sz w:val="48"/>
                <w:szCs w:val="48"/>
              </w:rPr>
              <w:t>Creating Safer Space:</w:t>
            </w:r>
          </w:p>
          <w:p w:rsidR="00B90736" w:rsidRPr="00B90736" w:rsidRDefault="00B90736">
            <w:pPr>
              <w:rPr>
                <w:rFonts w:ascii="Arial" w:hAnsi="Arial" w:cs="Arial"/>
                <w:b/>
                <w:sz w:val="36"/>
              </w:rPr>
            </w:pPr>
            <w:r w:rsidRPr="00A11821">
              <w:rPr>
                <w:rFonts w:cstheme="minorHAnsi"/>
                <w:b/>
                <w:color w:val="002060"/>
                <w:sz w:val="44"/>
                <w:szCs w:val="44"/>
              </w:rPr>
              <w:t xml:space="preserve">Foundation Module </w:t>
            </w:r>
            <w:r w:rsidRPr="00DE2BE1">
              <w:rPr>
                <w:rFonts w:cstheme="minorHAnsi"/>
                <w:color w:val="002060"/>
                <w:sz w:val="44"/>
                <w:szCs w:val="44"/>
              </w:rPr>
              <w:t>2020</w:t>
            </w:r>
            <w:r w:rsidRPr="00A11821">
              <w:rPr>
                <w:rFonts w:cstheme="minorHAnsi"/>
                <w:color w:val="002060"/>
                <w:sz w:val="44"/>
                <w:szCs w:val="44"/>
              </w:rPr>
              <w:t xml:space="preserve"> </w:t>
            </w:r>
            <w:r w:rsidR="00293617">
              <w:rPr>
                <w:rFonts w:cstheme="minorHAnsi"/>
                <w:color w:val="002060"/>
                <w:sz w:val="44"/>
                <w:szCs w:val="44"/>
              </w:rPr>
              <w:t xml:space="preserve">Online </w:t>
            </w:r>
            <w:r w:rsidRPr="00A11821">
              <w:rPr>
                <w:rFonts w:cstheme="minorHAnsi"/>
                <w:color w:val="002060"/>
                <w:sz w:val="44"/>
                <w:szCs w:val="44"/>
              </w:rPr>
              <w:t>Edition</w:t>
            </w:r>
          </w:p>
        </w:tc>
      </w:tr>
      <w:tr w:rsidR="007E2D51" w:rsidTr="007119D2">
        <w:trPr>
          <w:trHeight w:val="532"/>
        </w:trPr>
        <w:tc>
          <w:tcPr>
            <w:tcW w:w="6557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7E2D51" w:rsidRPr="009C751C" w:rsidRDefault="007E2D51" w:rsidP="007E2D51">
            <w:pPr>
              <w:rPr>
                <w:rFonts w:cstheme="minorHAnsi"/>
                <w:b/>
                <w:color w:val="000000" w:themeColor="text1"/>
                <w:sz w:val="32"/>
              </w:rPr>
            </w:pPr>
            <w:r w:rsidRPr="009C751C">
              <w:rPr>
                <w:rFonts w:cstheme="minorHAnsi"/>
                <w:b/>
                <w:color w:val="000000" w:themeColor="text1"/>
                <w:sz w:val="28"/>
              </w:rPr>
              <w:t>Name</w:t>
            </w:r>
            <w:bookmarkStart w:id="0" w:name="_GoBack"/>
            <w:bookmarkEnd w:id="0"/>
          </w:p>
        </w:tc>
        <w:tc>
          <w:tcPr>
            <w:tcW w:w="387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7E2D51" w:rsidRPr="009C751C" w:rsidRDefault="007E2D51" w:rsidP="007E2D51">
            <w:pPr>
              <w:rPr>
                <w:rFonts w:cstheme="minorHAnsi"/>
                <w:b/>
                <w:color w:val="000000" w:themeColor="text1"/>
                <w:sz w:val="32"/>
              </w:rPr>
            </w:pPr>
            <w:r w:rsidRPr="009C751C">
              <w:rPr>
                <w:rFonts w:cstheme="minorHAnsi"/>
                <w:b/>
                <w:color w:val="000000" w:themeColor="text1"/>
                <w:sz w:val="28"/>
              </w:rPr>
              <w:t>Date</w:t>
            </w:r>
          </w:p>
        </w:tc>
      </w:tr>
      <w:tr w:rsidR="007E2D51" w:rsidTr="00D77EDF">
        <w:trPr>
          <w:trHeight w:val="412"/>
        </w:trPr>
        <w:tc>
          <w:tcPr>
            <w:tcW w:w="10435" w:type="dxa"/>
            <w:gridSpan w:val="3"/>
            <w:tcBorders>
              <w:top w:val="single" w:sz="12" w:space="0" w:color="002060"/>
              <w:left w:val="nil"/>
              <w:bottom w:val="nil"/>
              <w:right w:val="nil"/>
            </w:tcBorders>
          </w:tcPr>
          <w:p w:rsidR="007E2D51" w:rsidRDefault="007E2D51"/>
        </w:tc>
      </w:tr>
      <w:tr w:rsidR="00993FD2" w:rsidTr="007119D2">
        <w:trPr>
          <w:trHeight w:val="847"/>
        </w:trPr>
        <w:tc>
          <w:tcPr>
            <w:tcW w:w="2679" w:type="dxa"/>
            <w:tcBorders>
              <w:top w:val="nil"/>
              <w:left w:val="nil"/>
              <w:bottom w:val="single" w:sz="18" w:space="0" w:color="002060"/>
              <w:right w:val="single" w:sz="18" w:space="0" w:color="002060"/>
            </w:tcBorders>
          </w:tcPr>
          <w:p w:rsidR="007E2D51" w:rsidRDefault="007E2D51"/>
        </w:tc>
        <w:tc>
          <w:tcPr>
            <w:tcW w:w="387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ECDFF5"/>
          </w:tcPr>
          <w:p w:rsidR="007E2D51" w:rsidRPr="009C751C" w:rsidRDefault="001756A1" w:rsidP="006E1048">
            <w:pPr>
              <w:jc w:val="center"/>
              <w:rPr>
                <w:rFonts w:cstheme="minorHAnsi"/>
                <w:b/>
                <w:color w:val="000000" w:themeColor="text1"/>
                <w:sz w:val="28"/>
              </w:rPr>
            </w:pPr>
            <w:r w:rsidRPr="009C751C">
              <w:rPr>
                <w:rFonts w:cstheme="minorHAnsi"/>
                <w:b/>
                <w:color w:val="000000" w:themeColor="text1"/>
                <w:sz w:val="28"/>
              </w:rPr>
              <w:t>What have I learned?</w:t>
            </w:r>
          </w:p>
        </w:tc>
        <w:tc>
          <w:tcPr>
            <w:tcW w:w="387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ECDFF5"/>
          </w:tcPr>
          <w:p w:rsidR="006E1048" w:rsidRDefault="001756A1" w:rsidP="006E1048">
            <w:pPr>
              <w:jc w:val="center"/>
              <w:rPr>
                <w:rFonts w:cstheme="minorHAnsi"/>
                <w:b/>
                <w:color w:val="000000" w:themeColor="text1"/>
                <w:sz w:val="28"/>
              </w:rPr>
            </w:pPr>
            <w:r w:rsidRPr="009C751C">
              <w:rPr>
                <w:rFonts w:cstheme="minorHAnsi"/>
                <w:b/>
                <w:color w:val="000000" w:themeColor="text1"/>
                <w:sz w:val="28"/>
              </w:rPr>
              <w:t xml:space="preserve">What might I need </w:t>
            </w:r>
          </w:p>
          <w:p w:rsidR="007E2D51" w:rsidRPr="009C751C" w:rsidRDefault="006E1048" w:rsidP="006E1048">
            <w:pPr>
              <w:jc w:val="center"/>
              <w:rPr>
                <w:rFonts w:cstheme="minorHAnsi"/>
                <w:b/>
                <w:color w:val="000000" w:themeColor="text1"/>
                <w:sz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</w:rPr>
              <w:t>t</w:t>
            </w:r>
            <w:r w:rsidR="001756A1" w:rsidRPr="009C751C">
              <w:rPr>
                <w:rFonts w:cstheme="minorHAnsi"/>
                <w:b/>
                <w:color w:val="000000" w:themeColor="text1"/>
                <w:sz w:val="28"/>
              </w:rPr>
              <w:t>o</w:t>
            </w:r>
            <w:r>
              <w:rPr>
                <w:rFonts w:cstheme="minorHAnsi"/>
                <w:b/>
                <w:color w:val="000000" w:themeColor="text1"/>
                <w:sz w:val="28"/>
              </w:rPr>
              <w:t xml:space="preserve"> </w:t>
            </w:r>
            <w:r w:rsidR="001756A1" w:rsidRPr="009C751C">
              <w:rPr>
                <w:rFonts w:cstheme="minorHAnsi"/>
                <w:b/>
                <w:color w:val="000000" w:themeColor="text1"/>
                <w:sz w:val="28"/>
              </w:rPr>
              <w:t xml:space="preserve">say </w:t>
            </w:r>
            <w:r>
              <w:rPr>
                <w:rFonts w:cstheme="minorHAnsi"/>
                <w:b/>
                <w:color w:val="000000" w:themeColor="text1"/>
                <w:sz w:val="28"/>
              </w:rPr>
              <w:t xml:space="preserve">/ </w:t>
            </w:r>
            <w:r w:rsidR="001756A1" w:rsidRPr="009C751C">
              <w:rPr>
                <w:rFonts w:cstheme="minorHAnsi"/>
                <w:b/>
                <w:color w:val="000000" w:themeColor="text1"/>
                <w:sz w:val="28"/>
              </w:rPr>
              <w:t>do?</w:t>
            </w:r>
          </w:p>
        </w:tc>
      </w:tr>
      <w:tr w:rsidR="00D77EDF" w:rsidTr="007119D2">
        <w:trPr>
          <w:trHeight w:val="2318"/>
        </w:trPr>
        <w:tc>
          <w:tcPr>
            <w:tcW w:w="26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ECDFF5"/>
          </w:tcPr>
          <w:p w:rsidR="007E2D51" w:rsidRPr="009C751C" w:rsidRDefault="001756A1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9C751C">
              <w:rPr>
                <w:rFonts w:cstheme="minorHAnsi"/>
                <w:b/>
                <w:color w:val="000000" w:themeColor="text1"/>
                <w:sz w:val="28"/>
              </w:rPr>
              <w:t>Our Church context</w:t>
            </w:r>
          </w:p>
        </w:tc>
        <w:tc>
          <w:tcPr>
            <w:tcW w:w="387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7E2D51" w:rsidRDefault="007E2D51"/>
        </w:tc>
        <w:tc>
          <w:tcPr>
            <w:tcW w:w="387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7E2D51" w:rsidRDefault="007E2D51"/>
        </w:tc>
      </w:tr>
      <w:tr w:rsidR="00993FD2" w:rsidTr="007119D2">
        <w:trPr>
          <w:trHeight w:val="2318"/>
        </w:trPr>
        <w:tc>
          <w:tcPr>
            <w:tcW w:w="26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ECDFF5"/>
          </w:tcPr>
          <w:p w:rsidR="007E2D51" w:rsidRPr="009C751C" w:rsidRDefault="00B90736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9C751C">
              <w:rPr>
                <w:rFonts w:cstheme="minorHAnsi"/>
                <w:b/>
                <w:color w:val="000000" w:themeColor="text1"/>
                <w:sz w:val="28"/>
              </w:rPr>
              <w:t>Good Practice</w:t>
            </w:r>
          </w:p>
        </w:tc>
        <w:tc>
          <w:tcPr>
            <w:tcW w:w="387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7E2D51" w:rsidRDefault="007E2D51"/>
        </w:tc>
        <w:tc>
          <w:tcPr>
            <w:tcW w:w="387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7E2D51" w:rsidRDefault="007E2D51"/>
        </w:tc>
      </w:tr>
      <w:tr w:rsidR="007119D2" w:rsidTr="007119D2">
        <w:trPr>
          <w:trHeight w:val="2318"/>
        </w:trPr>
        <w:tc>
          <w:tcPr>
            <w:tcW w:w="26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ECDFF5"/>
          </w:tcPr>
          <w:p w:rsidR="007E2D51" w:rsidRPr="009C751C" w:rsidRDefault="00B90736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9C751C">
              <w:rPr>
                <w:rFonts w:cstheme="minorHAnsi"/>
                <w:b/>
                <w:color w:val="000000" w:themeColor="text1"/>
                <w:sz w:val="28"/>
              </w:rPr>
              <w:t>Recognise</w:t>
            </w:r>
          </w:p>
        </w:tc>
        <w:tc>
          <w:tcPr>
            <w:tcW w:w="387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7E2D51" w:rsidRDefault="007E2D51"/>
        </w:tc>
        <w:tc>
          <w:tcPr>
            <w:tcW w:w="387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7E2D51" w:rsidRDefault="007E2D51"/>
        </w:tc>
      </w:tr>
      <w:tr w:rsidR="007119D2" w:rsidTr="007119D2">
        <w:trPr>
          <w:trHeight w:val="2318"/>
        </w:trPr>
        <w:tc>
          <w:tcPr>
            <w:tcW w:w="26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ECDFF5"/>
          </w:tcPr>
          <w:p w:rsidR="007E2D51" w:rsidRPr="009C751C" w:rsidRDefault="00B90736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9C751C">
              <w:rPr>
                <w:rFonts w:cstheme="minorHAnsi"/>
                <w:b/>
                <w:color w:val="000000" w:themeColor="text1"/>
                <w:sz w:val="28"/>
              </w:rPr>
              <w:t>Respond</w:t>
            </w:r>
          </w:p>
        </w:tc>
        <w:tc>
          <w:tcPr>
            <w:tcW w:w="387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7E2D51" w:rsidRDefault="007E2D51"/>
        </w:tc>
        <w:tc>
          <w:tcPr>
            <w:tcW w:w="387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7E2D51" w:rsidRDefault="007E2D51"/>
        </w:tc>
      </w:tr>
      <w:tr w:rsidR="007119D2" w:rsidTr="007119D2">
        <w:trPr>
          <w:trHeight w:val="2318"/>
        </w:trPr>
        <w:tc>
          <w:tcPr>
            <w:tcW w:w="267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ECDFF5"/>
          </w:tcPr>
          <w:p w:rsidR="007E2D51" w:rsidRPr="009C751C" w:rsidRDefault="00B90736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9C751C">
              <w:rPr>
                <w:rFonts w:cstheme="minorHAnsi"/>
                <w:b/>
                <w:color w:val="000000" w:themeColor="text1"/>
                <w:sz w:val="28"/>
              </w:rPr>
              <w:t>Record &amp; Refer</w:t>
            </w:r>
          </w:p>
        </w:tc>
        <w:tc>
          <w:tcPr>
            <w:tcW w:w="387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7E2D51" w:rsidRDefault="007E2D51"/>
        </w:tc>
        <w:tc>
          <w:tcPr>
            <w:tcW w:w="3878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7E2D51" w:rsidRDefault="007E2D51"/>
        </w:tc>
      </w:tr>
    </w:tbl>
    <w:p w:rsidR="003A4268" w:rsidRPr="00B90736" w:rsidRDefault="003A4268">
      <w:pPr>
        <w:rPr>
          <w:sz w:val="8"/>
        </w:rPr>
      </w:pPr>
    </w:p>
    <w:sectPr w:rsidR="003A4268" w:rsidRPr="00B90736" w:rsidSect="001756A1">
      <w:pgSz w:w="11906" w:h="16838" w:code="9"/>
      <w:pgMar w:top="720" w:right="720" w:bottom="720" w:left="720" w:header="510" w:footer="17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51"/>
    <w:rsid w:val="001756A1"/>
    <w:rsid w:val="00293617"/>
    <w:rsid w:val="003A4268"/>
    <w:rsid w:val="006717C3"/>
    <w:rsid w:val="006E1048"/>
    <w:rsid w:val="007119D2"/>
    <w:rsid w:val="007E2D51"/>
    <w:rsid w:val="00993FD2"/>
    <w:rsid w:val="009C751C"/>
    <w:rsid w:val="00A11821"/>
    <w:rsid w:val="00AF574C"/>
    <w:rsid w:val="00B90736"/>
    <w:rsid w:val="00D6153C"/>
    <w:rsid w:val="00D77EDF"/>
    <w:rsid w:val="00DE2BE1"/>
    <w:rsid w:val="00F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928B"/>
  <w15:chartTrackingRefBased/>
  <w15:docId w15:val="{4CC141F5-D497-4B8E-8386-421856C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Kennedy</dc:creator>
  <cp:keywords/>
  <dc:description/>
  <cp:lastModifiedBy>Christine Kennedy</cp:lastModifiedBy>
  <cp:revision>10</cp:revision>
  <dcterms:created xsi:type="dcterms:W3CDTF">2021-01-05T14:21:00Z</dcterms:created>
  <dcterms:modified xsi:type="dcterms:W3CDTF">2021-01-21T12:02:00Z</dcterms:modified>
</cp:coreProperties>
</file>